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15F" w:rsidRDefault="000D215F">
      <w:pPr>
        <w:spacing w:after="0" w:line="100" w:lineRule="atLeast"/>
        <w:jc w:val="both"/>
        <w:rPr>
          <w:lang w:val="en-US"/>
        </w:rPr>
      </w:pPr>
    </w:p>
    <w:tbl>
      <w:tblPr>
        <w:tblW w:w="9687" w:type="dxa"/>
        <w:tblLook w:val="0000" w:firstRow="0" w:lastRow="0" w:firstColumn="0" w:lastColumn="0" w:noHBand="0" w:noVBand="0"/>
      </w:tblPr>
      <w:tblGrid>
        <w:gridCol w:w="4644"/>
        <w:gridCol w:w="5043"/>
      </w:tblGrid>
      <w:tr w:rsidR="000D215F" w:rsidTr="008D3554">
        <w:trPr>
          <w:cantSplit/>
          <w:trHeight w:val="1"/>
        </w:trPr>
        <w:tc>
          <w:tcPr>
            <w:tcW w:w="4644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50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</w:tr>
      <w:tr w:rsidR="000D215F" w:rsidTr="008D3554">
        <w:trPr>
          <w:cantSplit/>
          <w:trHeight w:val="1"/>
        </w:trPr>
        <w:tc>
          <w:tcPr>
            <w:tcW w:w="4644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50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Приложение № 5 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:rsidR="000D215F" w:rsidRDefault="00E0235F" w:rsidP="008D3554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к Решению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Усть-Грязнухинского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Совета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от </w:t>
            </w:r>
            <w:r w:rsidR="008D3554">
              <w:rPr>
                <w:rFonts w:ascii="Times New Roman CYR" w:hAnsi="Times New Roman CYR" w:cs="Times New Roman CYR"/>
                <w:sz w:val="24"/>
                <w:szCs w:val="24"/>
              </w:rPr>
              <w:t>16.05.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2025 г. №</w:t>
            </w:r>
            <w:r w:rsidR="008D3554"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«Об исполнении бюджета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 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                                         за 2024 год»</w:t>
            </w:r>
          </w:p>
        </w:tc>
      </w:tr>
    </w:tbl>
    <w:p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</w:pPr>
    </w:p>
    <w:p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656" w:type="dxa"/>
        <w:tblInd w:w="-46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2415"/>
        <w:gridCol w:w="2414"/>
        <w:gridCol w:w="2414"/>
        <w:gridCol w:w="2413"/>
      </w:tblGrid>
      <w:tr w:rsidR="000D215F">
        <w:trPr>
          <w:cantSplit/>
          <w:trHeight w:val="660"/>
        </w:trPr>
        <w:tc>
          <w:tcPr>
            <w:tcW w:w="9655" w:type="dxa"/>
            <w:gridSpan w:val="4"/>
            <w:vMerge w:val="restart"/>
            <w:shd w:val="clear" w:color="auto" w:fill="FFFFFF"/>
            <w:tcMar>
              <w:left w:w="6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Сведения о численности муниципальных служащих </w:t>
            </w:r>
            <w:r w:rsidR="00132A0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Усть-Грязнухинского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сельского поселения Камышинского муниципального района Волгоградской области, работников муниципальных учреждений с указанием фактических затрат на их денежное содержание</w:t>
            </w:r>
          </w:p>
          <w:p w:rsidR="000D215F" w:rsidRDefault="00A22987" w:rsidP="00E0235F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за </w:t>
            </w:r>
            <w:r w:rsidR="00206D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202</w:t>
            </w:r>
            <w:r w:rsidR="00E0235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</w:t>
            </w:r>
            <w:r w:rsidR="00206D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год</w:t>
            </w:r>
            <w:r w:rsidR="000D215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0D215F">
        <w:trPr>
          <w:cantSplit/>
          <w:trHeight w:val="1980"/>
        </w:trPr>
        <w:tc>
          <w:tcPr>
            <w:tcW w:w="9655" w:type="dxa"/>
            <w:gridSpan w:val="4"/>
            <w:vMerge/>
            <w:shd w:val="clear" w:color="auto" w:fill="FFFFFF"/>
            <w:tcMar>
              <w:left w:w="6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both"/>
            </w:pPr>
          </w:p>
        </w:tc>
      </w:tr>
      <w:tr w:rsidR="000D215F">
        <w:trPr>
          <w:cantSplit/>
          <w:trHeight w:val="375"/>
        </w:trPr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ind w:left="105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Количество, чел.</w:t>
            </w:r>
          </w:p>
        </w:tc>
        <w:tc>
          <w:tcPr>
            <w:tcW w:w="24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расходов, направленных на оплату труда (тыс. руб.)</w:t>
            </w:r>
          </w:p>
        </w:tc>
      </w:tr>
      <w:tr w:rsidR="000D215F">
        <w:trPr>
          <w:cantSplit/>
          <w:trHeight w:val="825"/>
        </w:trPr>
        <w:tc>
          <w:tcPr>
            <w:tcW w:w="2414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</w:tr>
      <w:tr w:rsidR="000D215F">
        <w:trPr>
          <w:cantSplit/>
          <w:trHeight w:val="1785"/>
        </w:trPr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74" w:rsidRPr="004479B1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 w:rsidP="00043A74">
            <w:pPr>
              <w:spacing w:after="0" w:line="100" w:lineRule="atLeast"/>
              <w:jc w:val="center"/>
            </w:pPr>
          </w:p>
          <w:p w:rsidR="000D215F" w:rsidRDefault="000D215F" w:rsidP="00043A74">
            <w:pPr>
              <w:spacing w:after="0" w:line="100" w:lineRule="atLeast"/>
              <w:jc w:val="center"/>
            </w:pPr>
          </w:p>
          <w:p w:rsidR="002368C6" w:rsidRDefault="000D215F" w:rsidP="00043A74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Муниципальные служащие, работники муниципальных учреждений</w:t>
            </w: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74" w:rsidRPr="00533CF4" w:rsidRDefault="00043A74" w:rsidP="00043A74">
            <w:pPr>
              <w:spacing w:after="0" w:line="100" w:lineRule="atLeast"/>
              <w:jc w:val="center"/>
            </w:pPr>
          </w:p>
        </w:tc>
        <w:tc>
          <w:tcPr>
            <w:tcW w:w="24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B27A8C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3380,662</w:t>
            </w:r>
          </w:p>
          <w:p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74" w:rsidRDefault="00043A74" w:rsidP="00043A74">
            <w:pPr>
              <w:spacing w:after="0" w:line="100" w:lineRule="atLeast"/>
              <w:jc w:val="center"/>
            </w:pPr>
          </w:p>
        </w:tc>
      </w:tr>
    </w:tbl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spacing w:after="0" w:line="100" w:lineRule="atLeast"/>
        <w:rPr>
          <w:lang w:val="en-US"/>
        </w:rPr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tbl>
      <w:tblPr>
        <w:tblW w:w="9905" w:type="dxa"/>
        <w:tblLook w:val="0000" w:firstRow="0" w:lastRow="0" w:firstColumn="0" w:lastColumn="0" w:noHBand="0" w:noVBand="0"/>
      </w:tblPr>
      <w:tblGrid>
        <w:gridCol w:w="4929"/>
        <w:gridCol w:w="4976"/>
      </w:tblGrid>
      <w:tr w:rsidR="000D215F">
        <w:trPr>
          <w:cantSplit/>
          <w:trHeight w:val="1"/>
        </w:trPr>
        <w:tc>
          <w:tcPr>
            <w:tcW w:w="4929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975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Приложение № 6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:rsidR="000D215F" w:rsidRDefault="00E0235F" w:rsidP="008D3554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 Решени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ю </w:t>
            </w:r>
            <w:proofErr w:type="spellStart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Усть-Грязнухинского</w:t>
            </w:r>
            <w:proofErr w:type="spellEnd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Сов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ета </w:t>
            </w:r>
            <w:proofErr w:type="spellStart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района Волгоградской области от </w:t>
            </w:r>
            <w:r w:rsidR="008D3554">
              <w:rPr>
                <w:rFonts w:ascii="Times New Roman CYR" w:hAnsi="Times New Roman CYR" w:cs="Times New Roman CYR"/>
                <w:sz w:val="24"/>
                <w:szCs w:val="24"/>
              </w:rPr>
              <w:t>16.05.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г. №</w:t>
            </w:r>
            <w:r w:rsidR="008D3554"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«Об исполнении бюджета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 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                                         за 2024 год»</w:t>
            </w:r>
          </w:p>
        </w:tc>
      </w:tr>
    </w:tbl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Отчет об использовании бюджетных ассигнований резервного фонда </w:t>
      </w:r>
    </w:p>
    <w:p w:rsidR="000D215F" w:rsidRDefault="000D215F">
      <w:pPr>
        <w:spacing w:after="0" w:line="100" w:lineRule="atLeast"/>
        <w:ind w:firstLine="54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администрации </w:t>
      </w:r>
      <w:r w:rsidR="00132A00">
        <w:rPr>
          <w:rFonts w:ascii="Times New Roman CYR" w:hAnsi="Times New Roman CYR" w:cs="Times New Roman CYR"/>
          <w:b/>
          <w:bCs/>
          <w:sz w:val="24"/>
          <w:szCs w:val="24"/>
        </w:rPr>
        <w:t>Усть-Грязнухинского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сельского поселения Камышинского муниципального района Волгоградской области </w:t>
      </w:r>
    </w:p>
    <w:p w:rsidR="000D215F" w:rsidRDefault="00854530">
      <w:pPr>
        <w:spacing w:after="0" w:line="100" w:lineRule="atLeast"/>
        <w:ind w:firstLine="540"/>
        <w:jc w:val="center"/>
      </w:pP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  </w:t>
      </w:r>
      <w:r w:rsidR="008B7352">
        <w:rPr>
          <w:rFonts w:ascii="Times New Roman CYR" w:hAnsi="Times New Roman CYR" w:cs="Times New Roman CYR"/>
          <w:b/>
          <w:bCs/>
          <w:sz w:val="24"/>
          <w:szCs w:val="24"/>
        </w:rPr>
        <w:t>202</w:t>
      </w:r>
      <w:r w:rsidR="00E0235F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proofErr w:type="gramEnd"/>
      <w:r w:rsidR="008B7352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год</w:t>
      </w:r>
      <w:r w:rsidR="000D215F">
        <w:rPr>
          <w:rFonts w:ascii="Times New Roman CYR" w:hAnsi="Times New Roman CYR" w:cs="Times New Roman CYR"/>
          <w:b/>
          <w:bCs/>
          <w:sz w:val="24"/>
          <w:szCs w:val="24"/>
        </w:rPr>
        <w:t>.</w:t>
      </w:r>
    </w:p>
    <w:p w:rsidR="000D215F" w:rsidRDefault="000D215F">
      <w:pPr>
        <w:spacing w:after="0" w:line="100" w:lineRule="atLeast"/>
        <w:ind w:firstLine="567"/>
        <w:jc w:val="center"/>
      </w:pPr>
    </w:p>
    <w:p w:rsidR="000D215F" w:rsidRDefault="000D215F">
      <w:pPr>
        <w:spacing w:after="0" w:line="100" w:lineRule="atLeast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бюджете </w:t>
      </w:r>
      <w:r w:rsidR="00132A00">
        <w:rPr>
          <w:rFonts w:ascii="Times New Roman CYR" w:hAnsi="Times New Roman CYR" w:cs="Times New Roman CYR"/>
          <w:sz w:val="24"/>
          <w:szCs w:val="24"/>
        </w:rPr>
        <w:t>Усть-Грязнухинского</w:t>
      </w:r>
      <w:r>
        <w:rPr>
          <w:rFonts w:ascii="Times New Roman CYR" w:hAnsi="Times New Roman CYR" w:cs="Times New Roman CYR"/>
          <w:sz w:val="24"/>
          <w:szCs w:val="24"/>
        </w:rPr>
        <w:t xml:space="preserve"> сельского поселения Камышинского муниципального района Волгоградской области предусмотрены средства резервного фонда в сумме </w:t>
      </w:r>
      <w:r w:rsidR="00E0235F">
        <w:rPr>
          <w:rFonts w:ascii="Times New Roman CYR" w:hAnsi="Times New Roman CYR" w:cs="Times New Roman CYR"/>
          <w:sz w:val="24"/>
          <w:szCs w:val="24"/>
        </w:rPr>
        <w:t>40</w:t>
      </w:r>
      <w:r w:rsidR="00132A00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,0</w:t>
      </w:r>
      <w:r>
        <w:rPr>
          <w:rFonts w:ascii="Times New Roman CYR" w:hAnsi="Times New Roman CYR" w:cs="Times New Roman CYR"/>
          <w:sz w:val="24"/>
          <w:szCs w:val="24"/>
        </w:rPr>
        <w:t xml:space="preserve"> тыс. руб. </w:t>
      </w:r>
    </w:p>
    <w:p w:rsidR="000D215F" w:rsidRDefault="00854530">
      <w:pPr>
        <w:spacing w:after="0" w:line="100" w:lineRule="atLeast"/>
        <w:jc w:val="both"/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r w:rsidR="008B7352">
        <w:rPr>
          <w:rFonts w:ascii="Times New Roman CYR" w:hAnsi="Times New Roman CYR" w:cs="Times New Roman CYR"/>
          <w:sz w:val="24"/>
          <w:szCs w:val="24"/>
        </w:rPr>
        <w:t>202</w:t>
      </w:r>
      <w:r w:rsidR="00E0235F">
        <w:rPr>
          <w:rFonts w:ascii="Times New Roman CYR" w:hAnsi="Times New Roman CYR" w:cs="Times New Roman CYR"/>
          <w:sz w:val="24"/>
          <w:szCs w:val="24"/>
        </w:rPr>
        <w:t>4</w:t>
      </w:r>
      <w:r w:rsidR="008B7352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="000D215F">
        <w:rPr>
          <w:rFonts w:ascii="Times New Roman CYR" w:hAnsi="Times New Roman CYR" w:cs="Times New Roman CYR"/>
          <w:sz w:val="24"/>
          <w:szCs w:val="24"/>
        </w:rPr>
        <w:t xml:space="preserve"> расходы за счет средств резервного фонда не производились.</w:t>
      </w:r>
      <w:bookmarkStart w:id="0" w:name="_GoBack"/>
      <w:bookmarkEnd w:id="0"/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tabs>
          <w:tab w:val="left" w:pos="7368"/>
        </w:tabs>
        <w:spacing w:after="0" w:line="100" w:lineRule="atLeast"/>
        <w:jc w:val="both"/>
      </w:pPr>
    </w:p>
    <w:p w:rsidR="000D215F" w:rsidRDefault="000D215F">
      <w:pPr>
        <w:spacing w:after="0" w:line="100" w:lineRule="atLeast"/>
      </w:pPr>
    </w:p>
    <w:p w:rsidR="000D215F" w:rsidRDefault="000D215F">
      <w:pPr>
        <w:tabs>
          <w:tab w:val="left" w:pos="7305"/>
        </w:tabs>
        <w:spacing w:after="0" w:line="100" w:lineRule="atLeast"/>
      </w:pPr>
    </w:p>
    <w:p w:rsidR="000D215F" w:rsidRDefault="000D215F"/>
    <w:p w:rsidR="000D215F" w:rsidRDefault="000D215F"/>
    <w:p w:rsidR="000D215F" w:rsidRDefault="000D215F"/>
    <w:p w:rsidR="000D215F" w:rsidRDefault="000D215F"/>
    <w:p w:rsidR="000D215F" w:rsidRDefault="000D215F"/>
    <w:p w:rsidR="000D215F" w:rsidRDefault="000D215F"/>
    <w:sectPr w:rsidR="000D215F" w:rsidSect="00AC08CA">
      <w:pgSz w:w="12240" w:h="15840"/>
      <w:pgMar w:top="1134" w:right="850" w:bottom="1134" w:left="1701" w:header="0" w:footer="0" w:gutter="0"/>
      <w:cols w:space="720"/>
      <w:formProt w:val="0"/>
      <w:docGrid w:linePitch="3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C08CA"/>
    <w:rsid w:val="00043A74"/>
    <w:rsid w:val="0005114A"/>
    <w:rsid w:val="00090C45"/>
    <w:rsid w:val="000D215F"/>
    <w:rsid w:val="000D5735"/>
    <w:rsid w:val="00132A00"/>
    <w:rsid w:val="001B2601"/>
    <w:rsid w:val="00206DD8"/>
    <w:rsid w:val="002368C6"/>
    <w:rsid w:val="00240E28"/>
    <w:rsid w:val="002557FC"/>
    <w:rsid w:val="00280633"/>
    <w:rsid w:val="00321846"/>
    <w:rsid w:val="0037608B"/>
    <w:rsid w:val="004479B1"/>
    <w:rsid w:val="00481E70"/>
    <w:rsid w:val="004832CA"/>
    <w:rsid w:val="004B61D2"/>
    <w:rsid w:val="00533CF4"/>
    <w:rsid w:val="00551954"/>
    <w:rsid w:val="00572520"/>
    <w:rsid w:val="0059438E"/>
    <w:rsid w:val="0059641D"/>
    <w:rsid w:val="006A533C"/>
    <w:rsid w:val="007D78D7"/>
    <w:rsid w:val="007F2919"/>
    <w:rsid w:val="008222B8"/>
    <w:rsid w:val="00830849"/>
    <w:rsid w:val="00854530"/>
    <w:rsid w:val="008564B1"/>
    <w:rsid w:val="008A120A"/>
    <w:rsid w:val="008B7352"/>
    <w:rsid w:val="008D3554"/>
    <w:rsid w:val="008E73BA"/>
    <w:rsid w:val="00967DCB"/>
    <w:rsid w:val="00A22987"/>
    <w:rsid w:val="00AA299F"/>
    <w:rsid w:val="00AC08CA"/>
    <w:rsid w:val="00B27A8C"/>
    <w:rsid w:val="00B32063"/>
    <w:rsid w:val="00B86110"/>
    <w:rsid w:val="00C8147D"/>
    <w:rsid w:val="00D6210A"/>
    <w:rsid w:val="00D94E72"/>
    <w:rsid w:val="00DC30BF"/>
    <w:rsid w:val="00DE4E8F"/>
    <w:rsid w:val="00DE5BEE"/>
    <w:rsid w:val="00DF2AE6"/>
    <w:rsid w:val="00E0235F"/>
    <w:rsid w:val="00E028DA"/>
    <w:rsid w:val="00E14685"/>
    <w:rsid w:val="00E75DA1"/>
    <w:rsid w:val="00EC1416"/>
    <w:rsid w:val="00F22A2E"/>
    <w:rsid w:val="00F2411B"/>
    <w:rsid w:val="00FA486B"/>
    <w:rsid w:val="00FC5CD3"/>
    <w:rsid w:val="00FE4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232F2"/>
  <w15:docId w15:val="{1118207D-FCB0-43B4-8F98-179298DC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4B1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8564B1"/>
    <w:rPr>
      <w:color w:val="00000A"/>
      <w:lang w:eastAsia="en-US"/>
    </w:rPr>
  </w:style>
  <w:style w:type="character" w:customStyle="1" w:styleId="TitleChar">
    <w:name w:val="Title Char"/>
    <w:uiPriority w:val="99"/>
    <w:locked/>
    <w:rsid w:val="008564B1"/>
    <w:rPr>
      <w:rFonts w:ascii="Cambria" w:hAnsi="Cambria"/>
      <w:b/>
      <w:color w:val="00000A"/>
      <w:sz w:val="32"/>
      <w:lang w:eastAsia="en-US"/>
    </w:rPr>
  </w:style>
  <w:style w:type="paragraph" w:customStyle="1" w:styleId="1">
    <w:name w:val="Заголовок1"/>
    <w:basedOn w:val="a"/>
    <w:next w:val="a3"/>
    <w:uiPriority w:val="99"/>
    <w:rsid w:val="008564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rsid w:val="008564B1"/>
    <w:pPr>
      <w:spacing w:after="120"/>
    </w:pPr>
    <w:rPr>
      <w:rFonts w:cs="Times New Roman"/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DF2AE6"/>
    <w:rPr>
      <w:rFonts w:cs="Calibri"/>
      <w:color w:val="00000A"/>
      <w:lang w:eastAsia="en-US"/>
    </w:rPr>
  </w:style>
  <w:style w:type="paragraph" w:styleId="a5">
    <w:name w:val="List"/>
    <w:basedOn w:val="a3"/>
    <w:uiPriority w:val="99"/>
    <w:rsid w:val="008564B1"/>
    <w:rPr>
      <w:rFonts w:cs="Mangal"/>
    </w:rPr>
  </w:style>
  <w:style w:type="paragraph" w:styleId="a6">
    <w:name w:val="caption"/>
    <w:basedOn w:val="a"/>
    <w:uiPriority w:val="99"/>
    <w:qFormat/>
    <w:rsid w:val="00AC08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AC08CA"/>
    <w:pPr>
      <w:ind w:left="220" w:hanging="220"/>
    </w:pPr>
  </w:style>
  <w:style w:type="paragraph" w:styleId="a7">
    <w:name w:val="index heading"/>
    <w:basedOn w:val="a"/>
    <w:uiPriority w:val="99"/>
    <w:rsid w:val="008564B1"/>
    <w:pPr>
      <w:suppressLineNumbers/>
    </w:pPr>
    <w:rPr>
      <w:rFonts w:cs="Mangal"/>
    </w:rPr>
  </w:style>
  <w:style w:type="paragraph" w:styleId="a8">
    <w:name w:val="Title"/>
    <w:basedOn w:val="a"/>
    <w:link w:val="a9"/>
    <w:uiPriority w:val="99"/>
    <w:qFormat/>
    <w:rsid w:val="008564B1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DF2AE6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rsid w:val="00D621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A0121"/>
    <w:rPr>
      <w:rFonts w:ascii="Times New Roman" w:hAnsi="Times New Roman" w:cs="Calibri"/>
      <w:color w:val="00000A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admustgriznuha</cp:lastModifiedBy>
  <cp:revision>48</cp:revision>
  <cp:lastPrinted>2025-05-19T08:44:00Z</cp:lastPrinted>
  <dcterms:created xsi:type="dcterms:W3CDTF">2014-04-29T15:29:00Z</dcterms:created>
  <dcterms:modified xsi:type="dcterms:W3CDTF">2025-05-19T08:44:00Z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